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B3" w:rsidRDefault="006135ED">
      <w:r>
        <w:t xml:space="preserve">La Giunta comunale di Ustica  con deliberazione </w:t>
      </w:r>
      <w:proofErr w:type="spellStart"/>
      <w:r>
        <w:t>n°</w:t>
      </w:r>
      <w:proofErr w:type="spellEnd"/>
      <w:r>
        <w:t xml:space="preserve"> 19 del 10-04-2015, all’unanimità,  ha attivato la “Posizione di comando a tempo pieno Ing Giuseppe Riccio dipendente del Comune di Palermo presso il comune di Ustica.</w:t>
      </w:r>
    </w:p>
    <w:p w:rsidR="006135ED" w:rsidRDefault="006135ED">
      <w:r>
        <w:rPr>
          <w:noProof/>
          <w:lang w:eastAsia="it-IT"/>
        </w:rPr>
        <w:drawing>
          <wp:inline distT="0" distB="0" distL="0" distR="0">
            <wp:extent cx="6120130" cy="5693914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693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35ED" w:rsidSect="00D214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135ED"/>
    <w:rsid w:val="00443E13"/>
    <w:rsid w:val="006135ED"/>
    <w:rsid w:val="008B16EB"/>
    <w:rsid w:val="00A355B3"/>
    <w:rsid w:val="00D214B3"/>
    <w:rsid w:val="00DA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14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3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Pietro</cp:lastModifiedBy>
  <cp:revision>2</cp:revision>
  <dcterms:created xsi:type="dcterms:W3CDTF">2015-04-13T15:21:00Z</dcterms:created>
  <dcterms:modified xsi:type="dcterms:W3CDTF">2015-04-13T15:37:00Z</dcterms:modified>
</cp:coreProperties>
</file>