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2" w:rsidRDefault="00180672" w:rsidP="0018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3"/>
          <w:szCs w:val="33"/>
        </w:rPr>
        <w:t xml:space="preserve">Corresponsione </w:t>
      </w:r>
      <w:r>
        <w:rPr>
          <w:rFonts w:ascii="Arial" w:hAnsi="Arial" w:cs="Arial"/>
          <w:sz w:val="34"/>
          <w:szCs w:val="34"/>
        </w:rPr>
        <w:t xml:space="preserve">indennità di </w:t>
      </w:r>
      <w:r>
        <w:rPr>
          <w:rFonts w:ascii="Arial" w:hAnsi="Arial" w:cs="Arial"/>
          <w:sz w:val="33"/>
          <w:szCs w:val="33"/>
        </w:rPr>
        <w:t xml:space="preserve">funzione </w:t>
      </w:r>
      <w:r>
        <w:rPr>
          <w:rFonts w:ascii="Arial" w:hAnsi="Arial" w:cs="Arial"/>
          <w:sz w:val="34"/>
          <w:szCs w:val="34"/>
        </w:rPr>
        <w:t>Amministratori</w:t>
      </w:r>
    </w:p>
    <w:p w:rsidR="00503388" w:rsidRDefault="00180672" w:rsidP="00180672">
      <w:r>
        <w:rPr>
          <w:rFonts w:ascii="Arial" w:hAnsi="Arial" w:cs="Arial"/>
          <w:sz w:val="34"/>
          <w:szCs w:val="34"/>
        </w:rPr>
        <w:t xml:space="preserve">comunali anno </w:t>
      </w:r>
      <w:r>
        <w:rPr>
          <w:rFonts w:ascii="Arial" w:hAnsi="Arial" w:cs="Arial"/>
          <w:sz w:val="32"/>
          <w:szCs w:val="32"/>
        </w:rPr>
        <w:t>20L6</w:t>
      </w:r>
    </w:p>
    <w:sectPr w:rsidR="00503388" w:rsidSect="00503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80672"/>
    <w:rsid w:val="00180672"/>
    <w:rsid w:val="0050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2016-05-23T16:35:00Z</dcterms:created>
  <dcterms:modified xsi:type="dcterms:W3CDTF">2016-05-23T16:36:00Z</dcterms:modified>
</cp:coreProperties>
</file>