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2B" w:rsidRPr="00D065CE" w:rsidRDefault="00D249D9" w:rsidP="00D249D9">
      <w:pPr>
        <w:jc w:val="center"/>
        <w:rPr>
          <w:rFonts w:asciiTheme="majorHAnsi" w:hAnsiTheme="majorHAnsi" w:cs="Andalus"/>
          <w:b/>
          <w:sz w:val="56"/>
          <w:szCs w:val="56"/>
        </w:rPr>
      </w:pPr>
      <w:r w:rsidRPr="00D065CE">
        <w:rPr>
          <w:rFonts w:asciiTheme="majorHAnsi" w:hAnsiTheme="majorHAnsi" w:cs="Andalus"/>
          <w:b/>
          <w:sz w:val="56"/>
          <w:szCs w:val="56"/>
        </w:rPr>
        <w:t>AVVISO ALLA CITTADINANZA</w:t>
      </w:r>
    </w:p>
    <w:p w:rsidR="00D249D9" w:rsidRPr="00D065CE" w:rsidRDefault="00D249D9" w:rsidP="00D249D9">
      <w:pPr>
        <w:jc w:val="center"/>
        <w:rPr>
          <w:rFonts w:asciiTheme="majorHAnsi" w:hAnsiTheme="majorHAnsi" w:cs="Andalus"/>
          <w:b/>
          <w:sz w:val="56"/>
          <w:szCs w:val="56"/>
        </w:rPr>
      </w:pPr>
      <w:r w:rsidRPr="00D065CE">
        <w:rPr>
          <w:rFonts w:asciiTheme="majorHAnsi" w:hAnsiTheme="majorHAnsi" w:cs="Andalus"/>
          <w:b/>
          <w:sz w:val="56"/>
          <w:szCs w:val="56"/>
        </w:rPr>
        <w:t xml:space="preserve">CAMPAGNA </w:t>
      </w:r>
      <w:proofErr w:type="spellStart"/>
      <w:r w:rsidRPr="00D065CE">
        <w:rPr>
          <w:rFonts w:asciiTheme="majorHAnsi" w:hAnsiTheme="majorHAnsi" w:cs="Andalus"/>
          <w:b/>
          <w:sz w:val="56"/>
          <w:szCs w:val="56"/>
        </w:rPr>
        <w:t>DI</w:t>
      </w:r>
      <w:proofErr w:type="spellEnd"/>
      <w:r w:rsidRPr="00D065CE">
        <w:rPr>
          <w:rFonts w:asciiTheme="majorHAnsi" w:hAnsiTheme="majorHAnsi" w:cs="Andalus"/>
          <w:b/>
          <w:sz w:val="56"/>
          <w:szCs w:val="56"/>
        </w:rPr>
        <w:t xml:space="preserve"> VACCINAZIONE</w:t>
      </w:r>
    </w:p>
    <w:p w:rsidR="00D249D9" w:rsidRPr="00D249D9" w:rsidRDefault="00D249D9" w:rsidP="00D065CE">
      <w:pPr>
        <w:jc w:val="both"/>
        <w:rPr>
          <w:rFonts w:asciiTheme="majorHAnsi" w:hAnsiTheme="majorHAnsi" w:cs="Andalus"/>
          <w:sz w:val="40"/>
          <w:szCs w:val="40"/>
        </w:rPr>
      </w:pPr>
      <w:r w:rsidRPr="00D249D9">
        <w:rPr>
          <w:rFonts w:asciiTheme="majorHAnsi" w:hAnsiTheme="majorHAnsi" w:cs="Andalus"/>
          <w:sz w:val="40"/>
          <w:szCs w:val="40"/>
        </w:rPr>
        <w:t xml:space="preserve">La </w:t>
      </w:r>
      <w:r w:rsidR="00D065CE">
        <w:rPr>
          <w:rFonts w:asciiTheme="majorHAnsi" w:hAnsiTheme="majorHAnsi" w:cs="Andalus"/>
          <w:sz w:val="40"/>
          <w:szCs w:val="40"/>
        </w:rPr>
        <w:t>campagna di vaccinazione</w:t>
      </w:r>
      <w:r w:rsidRPr="00D249D9">
        <w:rPr>
          <w:rFonts w:asciiTheme="majorHAnsi" w:hAnsiTheme="majorHAnsi" w:cs="Andalus"/>
          <w:sz w:val="40"/>
          <w:szCs w:val="40"/>
        </w:rPr>
        <w:t xml:space="preserve"> nell’Isola di Ustica si completerà nei giorni 17/18/19 giugno c.a. presso la palestra del complesso scolastico “</w:t>
      </w:r>
      <w:proofErr w:type="spellStart"/>
      <w:r w:rsidRPr="00D249D9">
        <w:rPr>
          <w:rFonts w:asciiTheme="majorHAnsi" w:hAnsiTheme="majorHAnsi" w:cs="Andalus"/>
          <w:sz w:val="40"/>
          <w:szCs w:val="40"/>
        </w:rPr>
        <w:t>Saveria</w:t>
      </w:r>
      <w:proofErr w:type="spellEnd"/>
      <w:r w:rsidRPr="00D249D9">
        <w:rPr>
          <w:rFonts w:asciiTheme="majorHAnsi" w:hAnsiTheme="majorHAnsi" w:cs="Andalus"/>
          <w:sz w:val="40"/>
          <w:szCs w:val="40"/>
        </w:rPr>
        <w:t xml:space="preserve"> Profeta” nel seguente modo:</w:t>
      </w:r>
    </w:p>
    <w:p w:rsidR="00D249D9" w:rsidRDefault="00D065CE" w:rsidP="00D065CE">
      <w:pPr>
        <w:jc w:val="both"/>
        <w:rPr>
          <w:rFonts w:asciiTheme="majorHAnsi" w:hAnsiTheme="majorHAnsi" w:cs="Andalus"/>
          <w:sz w:val="36"/>
          <w:szCs w:val="36"/>
        </w:rPr>
      </w:pPr>
      <w:r>
        <w:rPr>
          <w:rFonts w:asciiTheme="majorHAnsi" w:hAnsiTheme="majorHAnsi" w:cs="Andalus"/>
          <w:b/>
          <w:sz w:val="36"/>
          <w:szCs w:val="36"/>
          <w:u w:val="single"/>
        </w:rPr>
        <w:t>G</w:t>
      </w:r>
      <w:r w:rsidR="00D249D9" w:rsidRPr="00D249D9">
        <w:rPr>
          <w:rFonts w:asciiTheme="majorHAnsi" w:hAnsiTheme="majorHAnsi" w:cs="Andalus"/>
          <w:b/>
          <w:sz w:val="36"/>
          <w:szCs w:val="36"/>
          <w:u w:val="single"/>
        </w:rPr>
        <w:t>iorno 17/6  ore 9.30-13.00</w:t>
      </w:r>
      <w:r w:rsidR="00D249D9">
        <w:rPr>
          <w:rFonts w:asciiTheme="majorHAnsi" w:hAnsiTheme="majorHAnsi" w:cs="Andalus"/>
          <w:sz w:val="36"/>
          <w:szCs w:val="36"/>
        </w:rPr>
        <w:t xml:space="preserve"> Somministrazione di seconde dosi ai soggetti che hanno ricevuto la prima dose di Astra </w:t>
      </w:r>
      <w:proofErr w:type="spellStart"/>
      <w:r w:rsidR="00D249D9">
        <w:rPr>
          <w:rFonts w:asciiTheme="majorHAnsi" w:hAnsiTheme="majorHAnsi" w:cs="Andalus"/>
          <w:sz w:val="36"/>
          <w:szCs w:val="36"/>
        </w:rPr>
        <w:t>–Zeneca</w:t>
      </w:r>
      <w:proofErr w:type="spellEnd"/>
      <w:r w:rsidR="00D249D9">
        <w:rPr>
          <w:rFonts w:asciiTheme="majorHAnsi" w:hAnsiTheme="majorHAnsi" w:cs="Andalus"/>
          <w:sz w:val="36"/>
          <w:szCs w:val="36"/>
        </w:rPr>
        <w:t xml:space="preserve"> secondo le linee guida dell’Assessorato alla Salute.</w:t>
      </w:r>
    </w:p>
    <w:p w:rsidR="00D249D9" w:rsidRPr="00D065CE" w:rsidRDefault="00D249D9" w:rsidP="00D065CE">
      <w:pPr>
        <w:jc w:val="both"/>
        <w:rPr>
          <w:rFonts w:asciiTheme="majorHAnsi" w:hAnsiTheme="majorHAnsi" w:cs="Andalus"/>
          <w:b/>
          <w:sz w:val="52"/>
          <w:szCs w:val="52"/>
        </w:rPr>
      </w:pPr>
      <w:r w:rsidRPr="00D249D9">
        <w:rPr>
          <w:rFonts w:asciiTheme="majorHAnsi" w:hAnsiTheme="majorHAnsi" w:cs="Andalus"/>
          <w:b/>
          <w:sz w:val="36"/>
          <w:szCs w:val="36"/>
          <w:u w:val="single"/>
        </w:rPr>
        <w:t>Giorno 17/6 ore 14.30-19.30</w:t>
      </w:r>
      <w:r>
        <w:rPr>
          <w:rFonts w:asciiTheme="majorHAnsi" w:hAnsiTheme="majorHAnsi" w:cs="Andalus"/>
          <w:sz w:val="36"/>
          <w:szCs w:val="36"/>
        </w:rPr>
        <w:t xml:space="preserve"> Somministrazione seconde dosi vaccino Pfizer alle persone il cui cognome comincia con la lettera </w:t>
      </w:r>
      <w:r w:rsidRPr="00D065CE">
        <w:rPr>
          <w:rFonts w:asciiTheme="majorHAnsi" w:hAnsiTheme="majorHAnsi" w:cs="Andalus"/>
          <w:b/>
          <w:sz w:val="52"/>
          <w:szCs w:val="52"/>
        </w:rPr>
        <w:t>A</w:t>
      </w:r>
      <w:r>
        <w:rPr>
          <w:rFonts w:asciiTheme="majorHAnsi" w:hAnsiTheme="majorHAnsi" w:cs="Andalus"/>
          <w:sz w:val="36"/>
          <w:szCs w:val="36"/>
        </w:rPr>
        <w:t xml:space="preserve"> fino alla lettera </w:t>
      </w:r>
      <w:r w:rsidRPr="00D065CE">
        <w:rPr>
          <w:rFonts w:asciiTheme="majorHAnsi" w:hAnsiTheme="majorHAnsi" w:cs="Andalus"/>
          <w:b/>
          <w:sz w:val="52"/>
          <w:szCs w:val="52"/>
        </w:rPr>
        <w:t xml:space="preserve">C </w:t>
      </w:r>
    </w:p>
    <w:p w:rsidR="00D249D9" w:rsidRPr="00D065CE" w:rsidRDefault="00D249D9" w:rsidP="00D065CE">
      <w:pPr>
        <w:jc w:val="both"/>
        <w:rPr>
          <w:rFonts w:asciiTheme="majorHAnsi" w:hAnsiTheme="majorHAnsi" w:cs="Andalus"/>
          <w:b/>
          <w:sz w:val="44"/>
          <w:szCs w:val="44"/>
        </w:rPr>
      </w:pPr>
      <w:r w:rsidRPr="00D249D9">
        <w:rPr>
          <w:rFonts w:asciiTheme="majorHAnsi" w:hAnsiTheme="majorHAnsi" w:cs="Andalus"/>
          <w:b/>
          <w:sz w:val="36"/>
          <w:szCs w:val="36"/>
          <w:u w:val="single"/>
        </w:rPr>
        <w:t>Giorno 18/6 ore 9.30 – 13.</w:t>
      </w:r>
      <w:r w:rsidRPr="00D065CE">
        <w:rPr>
          <w:rFonts w:asciiTheme="majorHAnsi" w:hAnsiTheme="majorHAnsi" w:cs="Andalus"/>
          <w:b/>
          <w:sz w:val="36"/>
          <w:szCs w:val="36"/>
          <w:u w:val="single"/>
        </w:rPr>
        <w:t>30</w:t>
      </w:r>
      <w:r w:rsidR="00D065CE">
        <w:rPr>
          <w:rFonts w:asciiTheme="majorHAnsi" w:hAnsiTheme="majorHAnsi" w:cs="Andalus"/>
          <w:sz w:val="36"/>
          <w:szCs w:val="36"/>
        </w:rPr>
        <w:t xml:space="preserve"> </w:t>
      </w:r>
      <w:r w:rsidR="00D065CE" w:rsidRPr="00D065CE">
        <w:rPr>
          <w:rFonts w:asciiTheme="majorHAnsi" w:hAnsiTheme="majorHAnsi" w:cs="Andalus"/>
          <w:sz w:val="36"/>
          <w:szCs w:val="36"/>
        </w:rPr>
        <w:t xml:space="preserve">Seconde </w:t>
      </w:r>
      <w:r w:rsidR="00D065CE">
        <w:rPr>
          <w:rFonts w:asciiTheme="majorHAnsi" w:hAnsiTheme="majorHAnsi" w:cs="Andalus"/>
          <w:sz w:val="36"/>
          <w:szCs w:val="36"/>
        </w:rPr>
        <w:t xml:space="preserve">dosi vaccino Pfizer dalla lettera </w:t>
      </w:r>
      <w:r w:rsidR="00D065CE" w:rsidRPr="00D065CE">
        <w:rPr>
          <w:rFonts w:asciiTheme="majorHAnsi" w:hAnsiTheme="majorHAnsi" w:cs="Andalus"/>
          <w:b/>
          <w:sz w:val="48"/>
          <w:szCs w:val="48"/>
        </w:rPr>
        <w:t>D</w:t>
      </w:r>
      <w:r w:rsidR="00D065CE" w:rsidRPr="00D065CE">
        <w:rPr>
          <w:rFonts w:asciiTheme="majorHAnsi" w:hAnsiTheme="majorHAnsi" w:cs="Andalus"/>
          <w:b/>
          <w:sz w:val="44"/>
          <w:szCs w:val="44"/>
        </w:rPr>
        <w:t xml:space="preserve"> </w:t>
      </w:r>
      <w:r w:rsidR="00D065CE">
        <w:rPr>
          <w:rFonts w:asciiTheme="majorHAnsi" w:hAnsiTheme="majorHAnsi" w:cs="Andalus"/>
          <w:sz w:val="36"/>
          <w:szCs w:val="36"/>
        </w:rPr>
        <w:t xml:space="preserve">alla lettera </w:t>
      </w:r>
      <w:r w:rsidR="00D065CE" w:rsidRPr="00D065CE">
        <w:rPr>
          <w:rFonts w:asciiTheme="majorHAnsi" w:hAnsiTheme="majorHAnsi" w:cs="Andalus"/>
          <w:b/>
          <w:sz w:val="52"/>
          <w:szCs w:val="52"/>
        </w:rPr>
        <w:t>L</w:t>
      </w:r>
    </w:p>
    <w:p w:rsidR="00D065CE" w:rsidRPr="00D065CE" w:rsidRDefault="00D065CE" w:rsidP="00D065CE">
      <w:pPr>
        <w:jc w:val="both"/>
        <w:rPr>
          <w:rFonts w:asciiTheme="majorHAnsi" w:hAnsiTheme="majorHAnsi" w:cs="Andalus"/>
          <w:b/>
          <w:sz w:val="44"/>
          <w:szCs w:val="44"/>
        </w:rPr>
      </w:pPr>
      <w:r w:rsidRPr="00D065CE">
        <w:rPr>
          <w:rFonts w:asciiTheme="majorHAnsi" w:hAnsiTheme="majorHAnsi" w:cs="Andalus"/>
          <w:b/>
          <w:sz w:val="36"/>
          <w:szCs w:val="36"/>
          <w:u w:val="single"/>
        </w:rPr>
        <w:t>Giorno 18/6 ore 14.30 -19.30</w:t>
      </w:r>
      <w:r w:rsidRPr="00D065CE">
        <w:rPr>
          <w:rFonts w:asciiTheme="majorHAnsi" w:hAnsiTheme="majorHAnsi" w:cs="Andalus"/>
          <w:sz w:val="36"/>
          <w:szCs w:val="36"/>
        </w:rPr>
        <w:t xml:space="preserve"> Seconde dosi vaccino Pfizer dalla lettera </w:t>
      </w:r>
      <w:r w:rsidRPr="00D065CE">
        <w:rPr>
          <w:rFonts w:asciiTheme="majorHAnsi" w:hAnsiTheme="majorHAnsi" w:cs="Andalus"/>
          <w:b/>
          <w:sz w:val="52"/>
          <w:szCs w:val="52"/>
        </w:rPr>
        <w:t xml:space="preserve">M </w:t>
      </w:r>
      <w:r w:rsidRPr="00D065CE">
        <w:rPr>
          <w:rFonts w:asciiTheme="majorHAnsi" w:hAnsiTheme="majorHAnsi" w:cs="Andalus"/>
          <w:sz w:val="36"/>
          <w:szCs w:val="36"/>
        </w:rPr>
        <w:t xml:space="preserve">alla lettera </w:t>
      </w:r>
      <w:r w:rsidRPr="00D065CE">
        <w:rPr>
          <w:rFonts w:asciiTheme="majorHAnsi" w:hAnsiTheme="majorHAnsi" w:cs="Andalus"/>
          <w:b/>
          <w:sz w:val="52"/>
          <w:szCs w:val="52"/>
        </w:rPr>
        <w:t>R</w:t>
      </w:r>
    </w:p>
    <w:p w:rsidR="00D065CE" w:rsidRPr="00D065CE" w:rsidRDefault="00D065CE" w:rsidP="00D065CE">
      <w:pPr>
        <w:jc w:val="both"/>
        <w:rPr>
          <w:rFonts w:asciiTheme="majorHAnsi" w:hAnsiTheme="majorHAnsi" w:cs="Andalus"/>
          <w:sz w:val="36"/>
          <w:szCs w:val="36"/>
        </w:rPr>
      </w:pPr>
      <w:r w:rsidRPr="00D065CE">
        <w:rPr>
          <w:rFonts w:asciiTheme="majorHAnsi" w:hAnsiTheme="majorHAnsi" w:cs="Andalus"/>
          <w:b/>
          <w:sz w:val="36"/>
          <w:szCs w:val="36"/>
          <w:u w:val="single"/>
        </w:rPr>
        <w:t xml:space="preserve">Giorno 19/6 ore 9.30 – 14.30 </w:t>
      </w:r>
      <w:r>
        <w:rPr>
          <w:rFonts w:asciiTheme="majorHAnsi" w:hAnsiTheme="majorHAnsi" w:cs="Andalus"/>
          <w:sz w:val="36"/>
          <w:szCs w:val="36"/>
        </w:rPr>
        <w:t xml:space="preserve">Seconde dosi vaccino Pfizer dalla lettera </w:t>
      </w:r>
      <w:r w:rsidRPr="00D065CE">
        <w:rPr>
          <w:rFonts w:asciiTheme="majorHAnsi" w:hAnsiTheme="majorHAnsi" w:cs="Andalus"/>
          <w:b/>
          <w:sz w:val="52"/>
          <w:szCs w:val="52"/>
        </w:rPr>
        <w:t>S</w:t>
      </w:r>
      <w:r w:rsidRPr="00D065CE">
        <w:rPr>
          <w:rFonts w:asciiTheme="majorHAnsi" w:hAnsiTheme="majorHAnsi" w:cs="Andalus"/>
          <w:b/>
          <w:sz w:val="44"/>
          <w:szCs w:val="44"/>
        </w:rPr>
        <w:t xml:space="preserve"> </w:t>
      </w:r>
      <w:r>
        <w:rPr>
          <w:rFonts w:asciiTheme="majorHAnsi" w:hAnsiTheme="majorHAnsi" w:cs="Andalus"/>
          <w:sz w:val="36"/>
          <w:szCs w:val="36"/>
        </w:rPr>
        <w:t>alla lettera</w:t>
      </w:r>
      <w:r w:rsidRPr="00D065CE">
        <w:rPr>
          <w:rFonts w:asciiTheme="majorHAnsi" w:hAnsiTheme="majorHAnsi" w:cs="Andalus"/>
          <w:b/>
          <w:sz w:val="44"/>
          <w:szCs w:val="44"/>
        </w:rPr>
        <w:t xml:space="preserve"> </w:t>
      </w:r>
      <w:r w:rsidRPr="00D065CE">
        <w:rPr>
          <w:rFonts w:asciiTheme="majorHAnsi" w:hAnsiTheme="majorHAnsi" w:cs="Andalus"/>
          <w:b/>
          <w:sz w:val="52"/>
          <w:szCs w:val="52"/>
        </w:rPr>
        <w:t>Z</w:t>
      </w:r>
      <w:r>
        <w:rPr>
          <w:rFonts w:asciiTheme="majorHAnsi" w:hAnsiTheme="majorHAnsi" w:cs="Andalus"/>
          <w:sz w:val="36"/>
          <w:szCs w:val="36"/>
        </w:rPr>
        <w:t xml:space="preserve"> più </w:t>
      </w:r>
      <w:r w:rsidRPr="00D065CE">
        <w:rPr>
          <w:rFonts w:asciiTheme="majorHAnsi" w:hAnsiTheme="majorHAnsi" w:cs="Andalus"/>
          <w:b/>
          <w:sz w:val="36"/>
          <w:szCs w:val="36"/>
          <w:u w:val="single"/>
        </w:rPr>
        <w:t xml:space="preserve">prime dosi e somministrazione ai soggetti di età compresa tra 12 e 15 </w:t>
      </w:r>
      <w:proofErr w:type="spellStart"/>
      <w:r w:rsidRPr="00D065CE">
        <w:rPr>
          <w:rFonts w:asciiTheme="majorHAnsi" w:hAnsiTheme="majorHAnsi" w:cs="Andalus"/>
          <w:b/>
          <w:sz w:val="36"/>
          <w:szCs w:val="36"/>
          <w:u w:val="single"/>
        </w:rPr>
        <w:t>aa</w:t>
      </w:r>
      <w:proofErr w:type="spellEnd"/>
      <w:r w:rsidRPr="00D065CE">
        <w:rPr>
          <w:rFonts w:asciiTheme="majorHAnsi" w:hAnsiTheme="majorHAnsi" w:cs="Andalus"/>
          <w:b/>
          <w:sz w:val="36"/>
          <w:szCs w:val="36"/>
          <w:u w:val="single"/>
        </w:rPr>
        <w:t>.</w:t>
      </w:r>
    </w:p>
    <w:p w:rsidR="00D249D9" w:rsidRPr="00D065CE" w:rsidRDefault="00D249D9" w:rsidP="00D249D9">
      <w:pPr>
        <w:rPr>
          <w:rFonts w:asciiTheme="majorHAnsi" w:hAnsiTheme="majorHAnsi" w:cs="Andalus"/>
          <w:sz w:val="44"/>
          <w:szCs w:val="44"/>
        </w:rPr>
      </w:pPr>
    </w:p>
    <w:p w:rsidR="00D249D9" w:rsidRPr="00D249D9" w:rsidRDefault="00D249D9" w:rsidP="00D249D9">
      <w:pPr>
        <w:rPr>
          <w:rFonts w:asciiTheme="majorHAnsi" w:hAnsiTheme="majorHAnsi" w:cs="Andalus"/>
          <w:sz w:val="36"/>
          <w:szCs w:val="36"/>
        </w:rPr>
      </w:pPr>
    </w:p>
    <w:sectPr w:rsidR="00D249D9" w:rsidRPr="00D249D9" w:rsidSect="009C52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249D9"/>
    <w:rsid w:val="000E0F38"/>
    <w:rsid w:val="009C522B"/>
    <w:rsid w:val="00D065CE"/>
    <w:rsid w:val="00D2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2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2021-06-15T12:22:00Z</dcterms:created>
  <dcterms:modified xsi:type="dcterms:W3CDTF">2021-06-15T12:22:00Z</dcterms:modified>
</cp:coreProperties>
</file>