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4F6" w:rsidRDefault="004474F6" w:rsidP="00447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5562"/>
        </w:tabs>
        <w:spacing w:line="240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45D1F9CB" wp14:editId="2368CAFF">
            <wp:simplePos x="0" y="0"/>
            <wp:positionH relativeFrom="page">
              <wp:posOffset>3941445</wp:posOffset>
            </wp:positionH>
            <wp:positionV relativeFrom="paragraph">
              <wp:posOffset>-408305</wp:posOffset>
            </wp:positionV>
            <wp:extent cx="577215" cy="805815"/>
            <wp:effectExtent l="0" t="0" r="0" b="0"/>
            <wp:wrapNone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 wp14:anchorId="65C8F653" wp14:editId="699ECC7B">
            <wp:simplePos x="0" y="0"/>
            <wp:positionH relativeFrom="column">
              <wp:posOffset>5295900</wp:posOffset>
            </wp:positionH>
            <wp:positionV relativeFrom="paragraph">
              <wp:posOffset>-429895</wp:posOffset>
            </wp:positionV>
            <wp:extent cx="556895" cy="819150"/>
            <wp:effectExtent l="0" t="0" r="0" b="0"/>
            <wp:wrapNone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CE8ACEF" wp14:editId="053F3B0C">
            <wp:simplePos x="0" y="0"/>
            <wp:positionH relativeFrom="column">
              <wp:posOffset>4573270</wp:posOffset>
            </wp:positionH>
            <wp:positionV relativeFrom="paragraph">
              <wp:posOffset>-429895</wp:posOffset>
            </wp:positionV>
            <wp:extent cx="586740" cy="819150"/>
            <wp:effectExtent l="0" t="0" r="381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064061D8" wp14:editId="6EF660B3">
            <wp:simplePos x="0" y="0"/>
            <wp:positionH relativeFrom="column">
              <wp:posOffset>3872230</wp:posOffset>
            </wp:positionH>
            <wp:positionV relativeFrom="paragraph">
              <wp:posOffset>-408305</wp:posOffset>
            </wp:positionV>
            <wp:extent cx="561975" cy="819150"/>
            <wp:effectExtent l="0" t="0" r="9525" b="0"/>
            <wp:wrapNone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D7FC9CF" wp14:editId="5A6DEAB5">
            <wp:simplePos x="0" y="0"/>
            <wp:positionH relativeFrom="column">
              <wp:posOffset>365125</wp:posOffset>
            </wp:positionH>
            <wp:positionV relativeFrom="paragraph">
              <wp:posOffset>-412750</wp:posOffset>
            </wp:positionV>
            <wp:extent cx="794385" cy="794385"/>
            <wp:effectExtent l="0" t="0" r="5715" b="5715"/>
            <wp:wrapNone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4444F5A8" wp14:editId="2491192E">
            <wp:simplePos x="0" y="0"/>
            <wp:positionH relativeFrom="column">
              <wp:posOffset>1154430</wp:posOffset>
            </wp:positionH>
            <wp:positionV relativeFrom="paragraph">
              <wp:posOffset>-415925</wp:posOffset>
            </wp:positionV>
            <wp:extent cx="644525" cy="805815"/>
            <wp:effectExtent l="0" t="0" r="3175" b="0"/>
            <wp:wrapNone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05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FD150F0" wp14:editId="4C1B096A">
            <wp:simplePos x="0" y="0"/>
            <wp:positionH relativeFrom="column">
              <wp:posOffset>1993900</wp:posOffset>
            </wp:positionH>
            <wp:positionV relativeFrom="paragraph">
              <wp:posOffset>-419100</wp:posOffset>
            </wp:positionV>
            <wp:extent cx="567055" cy="792480"/>
            <wp:effectExtent l="0" t="0" r="4445" b="7620"/>
            <wp:wrapNone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FCC2A8A" wp14:editId="2688A509">
            <wp:simplePos x="0" y="0"/>
            <wp:positionH relativeFrom="column">
              <wp:posOffset>2673985</wp:posOffset>
            </wp:positionH>
            <wp:positionV relativeFrom="paragraph">
              <wp:posOffset>-410845</wp:posOffset>
            </wp:positionV>
            <wp:extent cx="423445" cy="761592"/>
            <wp:effectExtent l="0" t="0" r="0" b="635"/>
            <wp:wrapNone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3445" cy="761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502" w:rsidRDefault="006103D4" w:rsidP="004474F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center" w:pos="55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</w:r>
      <w:r w:rsidRPr="00B01D19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EA5502" w:rsidRDefault="00EA5502" w:rsidP="00D33423">
      <w:pPr>
        <w:pStyle w:val="Nessunaspaziatura"/>
        <w:jc w:val="center"/>
        <w:rPr>
          <w:rFonts w:ascii="Times New Roman" w:hAnsi="Times New Roman" w:cs="Times New Roman"/>
          <w:sz w:val="24"/>
          <w:szCs w:val="24"/>
        </w:rPr>
      </w:pPr>
    </w:p>
    <w:p w:rsidR="004474F6" w:rsidRDefault="004474F6" w:rsidP="00EA5502">
      <w:pPr>
        <w:pStyle w:val="Nessunaspaziatura"/>
        <w:ind w:left="3544"/>
        <w:rPr>
          <w:rFonts w:ascii="Times New Roman" w:hAnsi="Times New Roman" w:cs="Times New Roman"/>
          <w:b/>
          <w:sz w:val="24"/>
          <w:szCs w:val="24"/>
        </w:rPr>
      </w:pPr>
    </w:p>
    <w:p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Ministro delle Infrastrutture e dei Trasporti</w:t>
      </w:r>
      <w:r w:rsidR="004474F6">
        <w:rPr>
          <w:rFonts w:ascii="Times New Roman" w:hAnsi="Times New Roman" w:cs="Times New Roman"/>
          <w:sz w:val="24"/>
          <w:szCs w:val="24"/>
        </w:rPr>
        <w:t xml:space="preserve"> </w:t>
      </w:r>
      <w:r w:rsidRPr="00EA550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n.le Matteo Salvini</w:t>
      </w:r>
    </w:p>
    <w:p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.le Porta Pia n. 1 - </w:t>
      </w:r>
      <w:r w:rsidRPr="00EA5502">
        <w:rPr>
          <w:rFonts w:ascii="Times New Roman" w:hAnsi="Times New Roman" w:cs="Times New Roman"/>
          <w:b/>
          <w:sz w:val="24"/>
          <w:szCs w:val="24"/>
        </w:rPr>
        <w:t>00198 ROMA</w:t>
      </w:r>
      <w:r w:rsidR="00A27A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A5502">
        <w:rPr>
          <w:rFonts w:ascii="Times New Roman" w:hAnsi="Times New Roman" w:cs="Times New Roman"/>
          <w:b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EC4147">
          <w:rPr>
            <w:rStyle w:val="Collegamentoipertestuale"/>
            <w:rFonts w:ascii="Times New Roman" w:hAnsi="Times New Roman" w:cs="Times New Roman"/>
            <w:sz w:val="24"/>
            <w:szCs w:val="24"/>
          </w:rPr>
          <w:t>m_inf@pec.mit.gov.it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</w:p>
    <w:p w:rsidR="00870BE9" w:rsidRDefault="00870BE9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 Presidente della Regione Siciliana</w:t>
      </w:r>
      <w:r w:rsidR="004474F6">
        <w:rPr>
          <w:rFonts w:ascii="Times New Roman" w:hAnsi="Times New Roman" w:cs="Times New Roman"/>
          <w:sz w:val="24"/>
          <w:szCs w:val="24"/>
        </w:rPr>
        <w:t xml:space="preserve"> </w:t>
      </w:r>
      <w:r w:rsidRPr="00586D2E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n.le Renato Schifani</w:t>
      </w:r>
    </w:p>
    <w:p w:rsidR="00870BE9" w:rsidRDefault="00870BE9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iazza Indipendenza n. 21 – </w:t>
      </w:r>
      <w:r w:rsidRPr="00EA5502">
        <w:rPr>
          <w:rFonts w:ascii="Times New Roman" w:hAnsi="Times New Roman" w:cs="Times New Roman"/>
          <w:b/>
          <w:sz w:val="24"/>
          <w:szCs w:val="24"/>
        </w:rPr>
        <w:t>90129 PALERMO</w:t>
      </w:r>
    </w:p>
    <w:p w:rsidR="00870BE9" w:rsidRPr="00B01D19" w:rsidRDefault="00870BE9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01D19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presidente@certmail.regione.sicilia.it</w:t>
        </w:r>
      </w:hyperlink>
    </w:p>
    <w:p w:rsidR="00870BE9" w:rsidRDefault="00870BE9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</w:rPr>
      </w:pPr>
    </w:p>
    <w:p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 Ministero delle Infrastrutture e dei Trasporti</w:t>
      </w:r>
    </w:p>
    <w:p w:rsidR="00EA5502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irezione Generale Trasporti Marittimo</w:t>
      </w:r>
      <w:r w:rsidR="004474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="00EA5502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dell’Arte n.16</w:t>
      </w:r>
      <w:r w:rsidR="00EA5502">
        <w:rPr>
          <w:rFonts w:ascii="Times New Roman" w:hAnsi="Times New Roman" w:cs="Times New Roman"/>
          <w:sz w:val="24"/>
          <w:szCs w:val="24"/>
        </w:rPr>
        <w:t xml:space="preserve"> - </w:t>
      </w:r>
      <w:r w:rsidR="00EA5502" w:rsidRPr="00EA5502">
        <w:rPr>
          <w:rFonts w:ascii="Times New Roman" w:hAnsi="Times New Roman" w:cs="Times New Roman"/>
          <w:b/>
          <w:sz w:val="24"/>
          <w:szCs w:val="24"/>
        </w:rPr>
        <w:t>001</w:t>
      </w:r>
      <w:r>
        <w:rPr>
          <w:rFonts w:ascii="Times New Roman" w:hAnsi="Times New Roman" w:cs="Times New Roman"/>
          <w:b/>
          <w:sz w:val="24"/>
          <w:szCs w:val="24"/>
        </w:rPr>
        <w:t>44</w:t>
      </w:r>
      <w:r w:rsidR="00EA5502" w:rsidRPr="00EA5502">
        <w:rPr>
          <w:rFonts w:ascii="Times New Roman" w:hAnsi="Times New Roman" w:cs="Times New Roman"/>
          <w:b/>
          <w:sz w:val="24"/>
          <w:szCs w:val="24"/>
        </w:rPr>
        <w:t xml:space="preserve"> ROMA</w:t>
      </w:r>
    </w:p>
    <w:p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EA5502">
        <w:rPr>
          <w:rFonts w:ascii="Times New Roman" w:hAnsi="Times New Roman" w:cs="Times New Roman"/>
          <w:b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="00586D2E" w:rsidRPr="00EC4147">
          <w:rPr>
            <w:rStyle w:val="Collegamentoipertestuale"/>
            <w:rFonts w:ascii="Times New Roman" w:hAnsi="Times New Roman" w:cs="Times New Roman"/>
            <w:sz w:val="24"/>
            <w:szCs w:val="24"/>
          </w:rPr>
          <w:t>dg.tm@pec.mit.gov.it</w:t>
        </w:r>
      </w:hyperlink>
      <w:r w:rsidR="0058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502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</w:p>
    <w:p w:rsidR="00D33423" w:rsidRPr="00B01D19" w:rsidRDefault="00D33423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ll’Assessore Regionale delle infrastrutture e della mobilità</w:t>
      </w:r>
      <w:r w:rsidR="004474F6">
        <w:rPr>
          <w:rFonts w:ascii="Times New Roman" w:hAnsi="Times New Roman" w:cs="Times New Roman"/>
          <w:sz w:val="24"/>
          <w:szCs w:val="24"/>
        </w:rPr>
        <w:t xml:space="preserve"> </w:t>
      </w:r>
      <w:r w:rsidRPr="00586D2E">
        <w:rPr>
          <w:rFonts w:ascii="Times New Roman" w:hAnsi="Times New Roman" w:cs="Times New Roman"/>
          <w:b/>
          <w:sz w:val="24"/>
          <w:szCs w:val="24"/>
        </w:rPr>
        <w:t>O</w:t>
      </w:r>
      <w:r w:rsidRPr="00B01D19">
        <w:rPr>
          <w:rFonts w:ascii="Times New Roman" w:hAnsi="Times New Roman" w:cs="Times New Roman"/>
          <w:sz w:val="24"/>
          <w:szCs w:val="24"/>
        </w:rPr>
        <w:t>n.le Alessandro Aricò</w:t>
      </w:r>
    </w:p>
    <w:p w:rsidR="00041B08" w:rsidRPr="00041B08" w:rsidRDefault="00041B08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41B0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Leonardo da Vinci n. 161 - 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041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:rsidR="00D33423" w:rsidRPr="00B01D19" w:rsidRDefault="00EA5502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D33423"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assessorato.infrastrutture@certmail.regione.sicilia.it</w:t>
        </w:r>
      </w:hyperlink>
    </w:p>
    <w:p w:rsidR="00D33423" w:rsidRPr="00B01D19" w:rsidRDefault="00D33423" w:rsidP="004474F6">
      <w:pPr>
        <w:pStyle w:val="Nessunaspaziatura"/>
        <w:ind w:left="1701"/>
        <w:jc w:val="center"/>
        <w:rPr>
          <w:rFonts w:ascii="Times New Roman" w:hAnsi="Times New Roman" w:cs="Times New Roman"/>
          <w:sz w:val="24"/>
          <w:szCs w:val="24"/>
        </w:rPr>
      </w:pPr>
    </w:p>
    <w:p w:rsidR="00586D2E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 w:rsidRPr="00B01D19">
        <w:rPr>
          <w:rFonts w:ascii="Times New Roman" w:hAnsi="Times New Roman" w:cs="Times New Roman"/>
          <w:sz w:val="24"/>
          <w:szCs w:val="24"/>
        </w:rPr>
        <w:t>ll’Assessor</w:t>
      </w:r>
      <w:r>
        <w:rPr>
          <w:rFonts w:ascii="Times New Roman" w:hAnsi="Times New Roman" w:cs="Times New Roman"/>
          <w:sz w:val="24"/>
          <w:szCs w:val="24"/>
        </w:rPr>
        <w:t>ato</w:t>
      </w:r>
      <w:r w:rsidRPr="00B01D19">
        <w:rPr>
          <w:rFonts w:ascii="Times New Roman" w:hAnsi="Times New Roman" w:cs="Times New Roman"/>
          <w:sz w:val="24"/>
          <w:szCs w:val="24"/>
        </w:rPr>
        <w:t xml:space="preserve"> Regionale delle infrastrutture e della mobilità</w:t>
      </w:r>
    </w:p>
    <w:p w:rsidR="00586D2E" w:rsidRPr="00B01D19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ipartimento delle Infrastrutture Mobilità e Trasporti</w:t>
      </w:r>
    </w:p>
    <w:p w:rsidR="00041B08" w:rsidRPr="00041B08" w:rsidRDefault="00586D2E" w:rsidP="004474F6">
      <w:pPr>
        <w:pStyle w:val="Nessunaspaziatura"/>
        <w:ind w:left="170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rch. Salvatore Lizio</w:t>
      </w:r>
      <w:r w:rsidR="004474F6">
        <w:rPr>
          <w:rFonts w:ascii="Times New Roman" w:hAnsi="Times New Roman" w:cs="Times New Roman"/>
          <w:sz w:val="24"/>
          <w:szCs w:val="24"/>
        </w:rPr>
        <w:t xml:space="preserve"> - </w:t>
      </w:r>
      <w:r w:rsidR="00041B08">
        <w:rPr>
          <w:rFonts w:ascii="Times New Roman" w:hAnsi="Times New Roman" w:cs="Times New Roman"/>
          <w:b/>
          <w:sz w:val="24"/>
          <w:szCs w:val="24"/>
        </w:rPr>
        <w:t>V</w:t>
      </w:r>
      <w:r w:rsidR="00041B08" w:rsidRPr="00041B08">
        <w:rPr>
          <w:rFonts w:ascii="Times New Roman" w:hAnsi="Times New Roman" w:cs="Times New Roman"/>
          <w:sz w:val="24"/>
          <w:szCs w:val="24"/>
        </w:rPr>
        <w:t>ia</w:t>
      </w:r>
      <w:r w:rsidR="00041B08">
        <w:rPr>
          <w:rFonts w:ascii="Times New Roman" w:hAnsi="Times New Roman" w:cs="Times New Roman"/>
          <w:sz w:val="24"/>
          <w:szCs w:val="24"/>
        </w:rPr>
        <w:t xml:space="preserve"> Leonardo da Vinci n. 161 - </w:t>
      </w:r>
      <w:r w:rsidR="00041B08" w:rsidRPr="00041B08">
        <w:rPr>
          <w:rFonts w:ascii="Times New Roman" w:hAnsi="Times New Roman" w:cs="Times New Roman"/>
          <w:b/>
          <w:sz w:val="24"/>
          <w:szCs w:val="24"/>
          <w:u w:val="single"/>
        </w:rPr>
        <w:t>901</w:t>
      </w:r>
      <w:r w:rsidR="00041B08"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="00041B08" w:rsidRPr="00041B08">
        <w:rPr>
          <w:rFonts w:ascii="Times New Roman" w:hAnsi="Times New Roman" w:cs="Times New Roman"/>
          <w:b/>
          <w:sz w:val="24"/>
          <w:szCs w:val="24"/>
          <w:u w:val="single"/>
        </w:rPr>
        <w:t xml:space="preserve"> PALERMO</w:t>
      </w:r>
    </w:p>
    <w:p w:rsidR="00586D2E" w:rsidRPr="00B01D19" w:rsidRDefault="00586D2E" w:rsidP="004474F6">
      <w:pPr>
        <w:pStyle w:val="Nessunaspaziatura"/>
        <w:ind w:left="1701"/>
        <w:rPr>
          <w:rFonts w:ascii="Times New Roman" w:hAnsi="Times New Roman" w:cs="Times New Roman"/>
          <w:sz w:val="24"/>
          <w:szCs w:val="24"/>
        </w:rPr>
      </w:pPr>
      <w:r w:rsidRPr="00586D2E">
        <w:rPr>
          <w:rFonts w:ascii="Times New Roman" w:hAnsi="Times New Roman" w:cs="Times New Roman"/>
          <w:b/>
          <w:sz w:val="24"/>
          <w:szCs w:val="24"/>
        </w:rPr>
        <w:t>Pec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Pr="00B01D19">
          <w:rPr>
            <w:rStyle w:val="Collegamentoipertestuale"/>
            <w:rFonts w:ascii="Times New Roman" w:hAnsi="Times New Roman" w:cs="Times New Roman"/>
            <w:sz w:val="24"/>
            <w:szCs w:val="24"/>
          </w:rPr>
          <w:t>assessorato.infrastrutture@certmail.regione.sicilia.it</w:t>
        </w:r>
      </w:hyperlink>
    </w:p>
    <w:p w:rsidR="00D33423" w:rsidRPr="00B01D19" w:rsidRDefault="00D33423" w:rsidP="00D33423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D33423" w:rsidRPr="00B01D19" w:rsidRDefault="00D33423" w:rsidP="00EA5502">
      <w:pPr>
        <w:pStyle w:val="Nessunaspaziatura"/>
        <w:ind w:right="1559"/>
        <w:rPr>
          <w:rFonts w:ascii="Times New Roman" w:hAnsi="Times New Roman" w:cs="Times New Roman"/>
          <w:sz w:val="24"/>
          <w:szCs w:val="24"/>
        </w:rPr>
      </w:pPr>
    </w:p>
    <w:p w:rsidR="00B01D19" w:rsidRPr="00B01D19" w:rsidRDefault="00586D2E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OGGETTO: Convenzione statale SNS -  C</w:t>
      </w:r>
      <w:r w:rsidR="00B01D19" w:rsidRPr="00B01D1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ollegamen</w:t>
      </w:r>
      <w:r w:rsidR="003F34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ti maritti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mi con le isole di Sicilia. </w:t>
      </w:r>
      <w:r w:rsidRPr="00041B08">
        <w:rPr>
          <w:rFonts w:ascii="Times New Roman" w:hAnsi="Times New Roman" w:cs="Times New Roman"/>
          <w:b/>
          <w:bCs/>
          <w:sz w:val="24"/>
          <w:szCs w:val="24"/>
          <w:u w:val="single"/>
          <w:lang w:eastAsia="en-US"/>
        </w:rPr>
        <w:t>RICHIESTA BLOCCO AUMENTI TARIFFARI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</w:p>
    <w:p w:rsidR="00B01D19" w:rsidRPr="00B01D19" w:rsidRDefault="00B01D19" w:rsidP="00EA5502">
      <w:pPr>
        <w:ind w:right="1559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9295F" w:rsidRDefault="00586D2E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929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on riferimento alla nota della SIREMAR, datata 27.04.2023 e sottoscritta dal Presidente del CDA della Società di Navigazione Siciliana, avente per oggetto “Misure c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o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mpensative urgenti piano di riequilibrio convenzione statale SNS – 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c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omunicazione 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A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umenti tariffar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i”</w:t>
      </w:r>
      <w:r w:rsidR="00D6675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e che si allega alla presente per facilità di consultazione</w:t>
      </w:r>
      <w:bookmarkStart w:id="0" w:name="_GoBack"/>
      <w:bookmarkEnd w:id="0"/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si 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>manifesta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la 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netta 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contrarietà di queste Amministrazioni all’applicazione dell’aumento tariffario preannunciato che comporterebbe un peggioramento alle condizioni di vita delle popolazioni isolane e gravissimi danni all’economia turistica, già penalizzata dalle pesanti condizioni di micro insularità.</w:t>
      </w:r>
    </w:p>
    <w:p w:rsidR="00B01D19" w:rsidRPr="00B01D19" w:rsidRDefault="00D9295F" w:rsidP="00D9295F">
      <w:pPr>
        <w:ind w:right="1559"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D929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P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er quanto sopra si confida in un urgente intervento delle SS.LL. per bloccare gli aumenti tariffari comunicati dalla predetta Società, al fine di evitare danni irreversibili all</w:t>
      </w:r>
      <w:r w:rsidR="00870BE9">
        <w:rPr>
          <w:rFonts w:ascii="Times New Roman" w:hAnsi="Times New Roman" w:cs="Times New Roman"/>
          <w:bCs/>
          <w:sz w:val="24"/>
          <w:szCs w:val="24"/>
          <w:lang w:eastAsia="en-US"/>
        </w:rPr>
        <w:t>’economia locale caratterizzata da una limitata stagionalità</w:t>
      </w:r>
      <w:r w:rsidR="00B01D19" w:rsidRPr="00B01D19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811D1" w:rsidRDefault="00B01D19" w:rsidP="00D9295F">
      <w:pPr>
        <w:ind w:right="155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95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C</w:t>
      </w:r>
      <w:r w:rsidRPr="00B01D19">
        <w:rPr>
          <w:rFonts w:ascii="Times New Roman" w:hAnsi="Times New Roman" w:cs="Times New Roman"/>
          <w:bCs/>
          <w:sz w:val="24"/>
          <w:szCs w:val="24"/>
          <w:lang w:eastAsia="en-US"/>
        </w:rPr>
        <w:t>erti di celere e positivo risc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ontro, 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si 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>porg</w:t>
      </w:r>
      <w:r w:rsidR="00041B08">
        <w:rPr>
          <w:rFonts w:ascii="Times New Roman" w:hAnsi="Times New Roman" w:cs="Times New Roman"/>
          <w:bCs/>
          <w:sz w:val="24"/>
          <w:szCs w:val="24"/>
          <w:lang w:eastAsia="en-US"/>
        </w:rPr>
        <w:t>ono</w:t>
      </w:r>
      <w:r w:rsidR="00D9295F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distinti saluti</w:t>
      </w:r>
      <w:r w:rsidR="006103D4" w:rsidRPr="00B01D19">
        <w:rPr>
          <w:rFonts w:ascii="Times New Roman" w:hAnsi="Times New Roman" w:cs="Times New Roman"/>
          <w:sz w:val="24"/>
          <w:szCs w:val="24"/>
        </w:rPr>
        <w:tab/>
      </w:r>
    </w:p>
    <w:p w:rsidR="004474F6" w:rsidRDefault="00A27A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Addì 28.04.2023</w:t>
      </w:r>
    </w:p>
    <w:p w:rsidR="006103D4" w:rsidRPr="00B01D19" w:rsidRDefault="006103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sz w:val="24"/>
          <w:szCs w:val="24"/>
        </w:rPr>
        <w:t>F.to</w:t>
      </w:r>
    </w:p>
    <w:p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Domenico Arabia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Santa Maria Salina </w:t>
      </w:r>
    </w:p>
    <w:p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Vincenzo Campo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Pantelleria </w:t>
      </w:r>
    </w:p>
    <w:p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Francesco Forgione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Favignana - Isole Egadi </w:t>
      </w:r>
    </w:p>
    <w:p w:rsidR="00B01D19" w:rsidRPr="00B01D19" w:rsidRDefault="00B01D19" w:rsidP="00B01D19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Riccardo Gullo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Lipari </w:t>
      </w:r>
    </w:p>
    <w:p w:rsidR="00B01D19" w:rsidRDefault="006103D4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Filippo Mannino</w:t>
      </w:r>
      <w:r w:rsidR="00426B5F" w:rsidRPr="00B01D19">
        <w:rPr>
          <w:rFonts w:ascii="Times New Roman" w:hAnsi="Times New Roman" w:cs="Times New Roman"/>
          <w:sz w:val="24"/>
          <w:szCs w:val="24"/>
        </w:rPr>
        <w:t xml:space="preserve">, Sindaco di Lampedusa e Linosa </w:t>
      </w:r>
    </w:p>
    <w:p w:rsidR="009811D1" w:rsidRDefault="00B01D19" w:rsidP="006103D4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Salvatore Militello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Ustica </w:t>
      </w:r>
      <w:r w:rsidR="00426B5F" w:rsidRPr="00B01D19">
        <w:rPr>
          <w:rFonts w:ascii="Times New Roman" w:hAnsi="Times New Roman" w:cs="Times New Roman"/>
          <w:b/>
          <w:sz w:val="24"/>
          <w:szCs w:val="24"/>
        </w:rPr>
        <w:t>Giacomo Montecristo</w:t>
      </w:r>
      <w:r w:rsidR="009811D1">
        <w:rPr>
          <w:rFonts w:ascii="Times New Roman" w:hAnsi="Times New Roman" w:cs="Times New Roman"/>
          <w:sz w:val="24"/>
          <w:szCs w:val="24"/>
        </w:rPr>
        <w:t>, Sindaco di Leni</w:t>
      </w:r>
    </w:p>
    <w:p w:rsidR="009060BC" w:rsidRDefault="00426B5F" w:rsidP="009811D1">
      <w:pPr>
        <w:pStyle w:val="Nessunaspaziatur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1D19">
        <w:rPr>
          <w:rFonts w:ascii="Times New Roman" w:hAnsi="Times New Roman" w:cs="Times New Roman"/>
          <w:b/>
          <w:sz w:val="24"/>
          <w:szCs w:val="24"/>
        </w:rPr>
        <w:t>Clara Rametta</w:t>
      </w:r>
      <w:r w:rsidRPr="00B01D19">
        <w:rPr>
          <w:rFonts w:ascii="Times New Roman" w:hAnsi="Times New Roman" w:cs="Times New Roman"/>
          <w:sz w:val="24"/>
          <w:szCs w:val="24"/>
        </w:rPr>
        <w:t xml:space="preserve">, Sindaco di Malfa </w:t>
      </w:r>
    </w:p>
    <w:sectPr w:rsidR="009060BC" w:rsidSect="004474F6">
      <w:type w:val="continuous"/>
      <w:pgSz w:w="11900" w:h="16820"/>
      <w:pgMar w:top="1134" w:right="985" w:bottom="709" w:left="1134" w:header="0" w:footer="4097" w:gutter="0"/>
      <w:cols w:space="720" w:equalWidth="0">
        <w:col w:w="11122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6A4" w:rsidRDefault="000376A4" w:rsidP="009811D1">
      <w:pPr>
        <w:spacing w:line="240" w:lineRule="auto"/>
      </w:pPr>
      <w:r>
        <w:separator/>
      </w:r>
    </w:p>
  </w:endnote>
  <w:endnote w:type="continuationSeparator" w:id="0">
    <w:p w:rsidR="000376A4" w:rsidRDefault="000376A4" w:rsidP="009811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6A4" w:rsidRDefault="000376A4" w:rsidP="009811D1">
      <w:pPr>
        <w:spacing w:line="240" w:lineRule="auto"/>
      </w:pPr>
      <w:r>
        <w:separator/>
      </w:r>
    </w:p>
  </w:footnote>
  <w:footnote w:type="continuationSeparator" w:id="0">
    <w:p w:rsidR="000376A4" w:rsidRDefault="000376A4" w:rsidP="009811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BC"/>
    <w:rsid w:val="000376A4"/>
    <w:rsid w:val="00041B08"/>
    <w:rsid w:val="001C7588"/>
    <w:rsid w:val="003F0CED"/>
    <w:rsid w:val="003F34EE"/>
    <w:rsid w:val="00426B5F"/>
    <w:rsid w:val="004474F6"/>
    <w:rsid w:val="00586D2E"/>
    <w:rsid w:val="006103D4"/>
    <w:rsid w:val="006C65A4"/>
    <w:rsid w:val="00870BE9"/>
    <w:rsid w:val="009060BC"/>
    <w:rsid w:val="009811D1"/>
    <w:rsid w:val="00A27AD4"/>
    <w:rsid w:val="00B01D19"/>
    <w:rsid w:val="00D33423"/>
    <w:rsid w:val="00D66758"/>
    <w:rsid w:val="00D9295F"/>
    <w:rsid w:val="00E74AB2"/>
    <w:rsid w:val="00EA5502"/>
    <w:rsid w:val="00EB1AD0"/>
    <w:rsid w:val="00ED69EB"/>
    <w:rsid w:val="00F0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E3DC3"/>
  <w15:docId w15:val="{FC4F04D6-0FF1-4282-88C7-728CBEF2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essunaspaziatura">
    <w:name w:val="No Spacing"/>
    <w:uiPriority w:val="1"/>
    <w:qFormat/>
    <w:rsid w:val="00D33423"/>
    <w:pPr>
      <w:spacing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D3342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B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B5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811D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11D1"/>
  </w:style>
  <w:style w:type="paragraph" w:styleId="Pidipagina">
    <w:name w:val="footer"/>
    <w:basedOn w:val="Normale"/>
    <w:link w:val="PidipaginaCarattere"/>
    <w:uiPriority w:val="99"/>
    <w:unhideWhenUsed/>
    <w:rsid w:val="009811D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1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assessorato.infrastrutture@certmail.regione.sicilia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dg.tm@pec.mit.gov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presidente@certmail.regione.sicilia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m_inf@pec.mit.gov.it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assessorato.infrastrutture@certmail.regione.sicili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D1AF5-B68B-401E-A211-F6762D32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</cp:lastModifiedBy>
  <cp:revision>12</cp:revision>
  <cp:lastPrinted>2023-02-28T17:17:00Z</cp:lastPrinted>
  <dcterms:created xsi:type="dcterms:W3CDTF">2023-02-28T16:55:00Z</dcterms:created>
  <dcterms:modified xsi:type="dcterms:W3CDTF">2023-04-28T12:24:00Z</dcterms:modified>
</cp:coreProperties>
</file>