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50035" cy="541655"/>
            <wp:effectExtent l="0" t="0" r="0" b="0"/>
            <wp:docPr id="1" name="Immagine 0" descr="Logo_Centro_Studi_B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_Centro_Studi_BN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Centro Studi e Documentazione Isola di Ustica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 Refugio 29 Ustica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Orario apertura</w:t>
      </w:r>
      <w:r>
        <w:rPr>
          <w:rFonts w:cs="Times New Roman" w:ascii="Times New Roman" w:hAnsi="Times New Roman"/>
          <w:sz w:val="24"/>
          <w:szCs w:val="24"/>
        </w:rPr>
        <w:t>: dalle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,00 alle 20,00 escluso mercoledì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Programma mese di agosto 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Mostra delle ceramiche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>: Giacomo Lo Schiavo e Daniela Bilello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Nella sede in orari di apertura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Mostra della Civiltà Contadina e Marinara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Presso l’azienda agricola Hibiscus in C.da Tramontana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Apertura dalle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,00 alle 20,00 escluso la Domenica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>: Margherita Longo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agosto h. 19,00</w:t>
        <w:tab/>
        <w:t xml:space="preserve">Incontro sul tema </w:t>
      </w:r>
      <w:r>
        <w:rPr>
          <w:rFonts w:cs="Times New Roman" w:ascii="Times New Roman" w:hAnsi="Times New Roman"/>
          <w:i/>
          <w:sz w:val="24"/>
          <w:szCs w:val="24"/>
        </w:rPr>
        <w:t xml:space="preserve">Le condizioni dei deportati libici a Ustica e alle Tremiti. </w:t>
      </w:r>
      <w:r>
        <w:rPr>
          <w:rFonts w:cs="Times New Roman" w:ascii="Times New Roman" w:hAnsi="Times New Roman"/>
          <w:sz w:val="24"/>
          <w:szCs w:val="24"/>
        </w:rPr>
        <w:t xml:space="preserve">Intervengono Aldo Messina e Vito Ailara. </w:t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Modera Liboria di Baudo, coordinatrice del Centro StudIdeazione.</w:t>
      </w:r>
    </w:p>
    <w:p>
      <w:pPr>
        <w:pStyle w:val="Normal"/>
        <w:tabs>
          <w:tab w:val="clear" w:pos="708"/>
          <w:tab w:val="left" w:pos="7716" w:leader="none"/>
        </w:tabs>
        <w:spacing w:lineRule="auto" w:line="240" w:before="0" w:after="0"/>
        <w:ind w:left="212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Terrazza del Centro Studi </w:t>
        <w:tab/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 xml:space="preserve">: Vito Ailara 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agosto h. 19,00</w:t>
        <w:tab/>
        <w:t xml:space="preserve">Incontro con il dott. Aldo Messina sul tema </w:t>
      </w:r>
      <w:r>
        <w:rPr>
          <w:rFonts w:cs="Times New Roman" w:ascii="Times New Roman" w:hAnsi="Times New Roman"/>
          <w:i/>
          <w:sz w:val="24"/>
          <w:szCs w:val="24"/>
        </w:rPr>
        <w:t>Parapandolo e lenticchia usticese: ecologia dell’alimentazione e stress ossidativo nell’uomo.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Presenta Liboria di Baudo, coordinatrice del Centro StudIdeazione</w:t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Terrazza del Centro Studi 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>: Vito Ailara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agosto h. 19,00</w:t>
        <w:tab/>
        <w:t xml:space="preserve">Presentazione del libro in onore di Giovanni Mannino </w:t>
      </w:r>
      <w:r>
        <w:rPr>
          <w:rFonts w:cs="Times New Roman" w:ascii="Times New Roman" w:hAnsi="Times New Roman"/>
          <w:i/>
          <w:sz w:val="24"/>
          <w:szCs w:val="24"/>
        </w:rPr>
        <w:t>La Terra dei Giganti – Studi di Archeologia e Storia in memoria di Giovanni Mannino</w:t>
      </w:r>
      <w:r>
        <w:rPr>
          <w:rFonts w:cs="Times New Roman" w:ascii="Times New Roman" w:hAnsi="Times New Roman"/>
          <w:sz w:val="24"/>
          <w:szCs w:val="24"/>
        </w:rPr>
        <w:t>, a cura di Alfonso Lo Cascio e Antonino Filippi.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Intervengono il prof. Massimo Cultraro e la dott.ssa Francesca Spatafora</w:t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Terrazza del Centro Studi 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>: Vito Ailara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agosto h. 19,00</w:t>
        <w:tab/>
        <w:t xml:space="preserve">Presentazione di </w:t>
      </w:r>
      <w:r>
        <w:rPr>
          <w:rFonts w:cs="Times New Roman" w:ascii="Times New Roman" w:hAnsi="Times New Roman"/>
          <w:i/>
          <w:sz w:val="24"/>
          <w:szCs w:val="24"/>
        </w:rPr>
        <w:t>Lettera</w:t>
      </w:r>
      <w:r>
        <w:rPr>
          <w:rFonts w:cs="Times New Roman" w:ascii="Times New Roman" w:hAnsi="Times New Roman"/>
          <w:sz w:val="24"/>
          <w:szCs w:val="24"/>
        </w:rPr>
        <w:t xml:space="preserve"> e di </w:t>
      </w:r>
      <w:r>
        <w:rPr>
          <w:rFonts w:cs="Times New Roman" w:ascii="Times New Roman" w:hAnsi="Times New Roman"/>
          <w:i/>
          <w:sz w:val="24"/>
          <w:szCs w:val="24"/>
        </w:rPr>
        <w:t>Isole di Sicilia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Interverranno Laura Crescimanno, giornalista di La Repubblica</w:t>
      </w:r>
    </w:p>
    <w:p>
      <w:pPr>
        <w:pStyle w:val="Normal"/>
        <w:spacing w:lineRule="auto" w:line="240" w:before="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Ennio Sassi editor di Lettera e gli autori </w:t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Terrazza del Centro Studi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>
        <w:rPr>
          <w:rFonts w:eastAsia="Calibri" w:cs="Times New Roman" w:ascii="Times New Roman" w:hAnsi="Times New Roman"/>
          <w:sz w:val="24"/>
          <w:szCs w:val="24"/>
        </w:rPr>
        <w:t>Coordinamento</w:t>
      </w:r>
      <w:r>
        <w:rPr>
          <w:rFonts w:cs="Times New Roman" w:ascii="Times New Roman" w:hAnsi="Times New Roman"/>
          <w:sz w:val="24"/>
          <w:szCs w:val="24"/>
        </w:rPr>
        <w:t>: Ennio Sassi e Maria Grazia Barraco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N.B. Il programma potrà subire variazioni e integrazioni che verranno comunicate tempestivamente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a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e4615"/>
    <w:rPr>
      <w:rFonts w:ascii="Tahoma" w:hAnsi="Tahoma" w:cs="Tahoma"/>
      <w:sz w:val="16"/>
      <w:szCs w:val="16"/>
    </w:rPr>
  </w:style>
  <w:style w:type="character" w:styleId="WW8Num1z3" w:customStyle="1">
    <w:name w:val="WW8Num1z3"/>
    <w:qFormat/>
    <w:rsid w:val="0097334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e46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063b32"/>
    <w:pPr>
      <w:spacing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063b3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6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LibreOffice/7.4.3.2$Windows_X86_64 LibreOffice_project/1048a8393ae2eeec98dff31b5c133c5f1d08b890</Application>
  <AppVersion>15.0000</AppVersion>
  <Pages>1</Pages>
  <Words>241</Words>
  <Characters>1404</Characters>
  <CharactersWithSpaces>1640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2023-07-23T10:55:00Z</dcterms:created>
  <dc:creator>User</dc:creator>
  <dc:description/>
  <dc:language>it-IT</dc:language>
  <cp:lastModifiedBy/>
  <cp:lastPrinted>2023-07-10T14:12:00Z</cp:lastPrinted>
  <dcterms:modified xsi:type="dcterms:W3CDTF">2023-07-27T17:37:55Z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